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center"/>
        <w:rPr>
          <w:b/>
          <w:sz w:val="32"/>
          <w:szCs w:val="32"/>
          <w:lang w:val="kk-KZ"/>
        </w:rPr>
      </w:pPr>
      <w:r w:rsidRPr="00AA27AF">
        <w:rPr>
          <w:b/>
          <w:sz w:val="32"/>
          <w:szCs w:val="32"/>
          <w:lang w:val="kk-KZ"/>
        </w:rPr>
        <w:t xml:space="preserve">Тақырып </w:t>
      </w:r>
      <w:r w:rsidR="00AA27AF" w:rsidRPr="00AA27AF">
        <w:rPr>
          <w:b/>
          <w:sz w:val="32"/>
          <w:szCs w:val="32"/>
          <w:lang w:val="kk-KZ"/>
        </w:rPr>
        <w:t>2</w:t>
      </w:r>
      <w:r w:rsidRPr="00AA27AF">
        <w:rPr>
          <w:b/>
          <w:sz w:val="32"/>
          <w:szCs w:val="32"/>
          <w:lang w:val="kk-KZ"/>
        </w:rPr>
        <w:t>. Өндірістік ғимараттардың микроклиматы. Өндірістегі метеорогиялық жағдайдың ерекшеліктері. Ағзаның терморегуляциясы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center"/>
        <w:rPr>
          <w:b/>
          <w:noProof/>
          <w:color w:val="000000"/>
          <w:spacing w:val="-5"/>
          <w:sz w:val="32"/>
          <w:szCs w:val="32"/>
          <w:lang w:val="kk-KZ"/>
        </w:rPr>
      </w:pP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Өндірістік ғимараттардың </w:t>
      </w: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 xml:space="preserve">микроклиматы - ауа </w:t>
      </w:r>
      <w:r w:rsidRPr="00AA27AF">
        <w:rPr>
          <w:noProof/>
          <w:color w:val="000000"/>
          <w:spacing w:val="-4"/>
          <w:sz w:val="32"/>
          <w:szCs w:val="32"/>
          <w:lang w:val="kk-KZ"/>
        </w:rPr>
        <w:t xml:space="preserve">температурасы,  ауа ылғалдылығы, ауа қозғалыстарының </w:t>
      </w:r>
      <w:r w:rsidRPr="00AA27AF">
        <w:rPr>
          <w:noProof/>
          <w:color w:val="000000"/>
          <w:spacing w:val="-6"/>
          <w:sz w:val="32"/>
          <w:szCs w:val="32"/>
          <w:lang w:val="kk-KZ"/>
        </w:rPr>
        <w:t>жылдамдықтары, айналадағы заттардың беттеріндегі температурамен, олардан шығаратын жылуымен анықталады.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Өндірістік мекемелердің микроклиматының параметрлері өзінің динамикалығымен </w:t>
      </w:r>
      <w:r w:rsidRPr="00AA27AF">
        <w:rPr>
          <w:noProof/>
          <w:color w:val="000000"/>
          <w:sz w:val="32"/>
          <w:szCs w:val="32"/>
          <w:lang w:val="kk-KZ"/>
        </w:rPr>
        <w:t xml:space="preserve">(ауытқымалығымен)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ерекшелене отырып, технологиялық процестердің жылу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физикалық ерекшеліктеріне, климатқа, жыл мезгіліне, жылыту және желдету жағдайына байланысты болады.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Микроклиматтың негізгі параметрлері</w:t>
      </w:r>
    </w:p>
    <w:p w:rsid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Ауа температурасы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– өндірістік ортаны микроклиматтық жағдайын анықтайтын негізгі факторлардың бірі.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Жоғары температура жылу бөлумен байланысты технологиялық процесстері бар өндірістерге тән.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Олар –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Металлургиялық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өндіріс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, машинажасау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, жылуэнергетикалық станциялар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т.б. және ыстық климаттық жағдайда 30-40°С ашық далада жұмыс кезінде кездеседі.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Кейбір өндірістерде ауаның қыздырылуы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-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қатты қызған қондырғылардың бетінен берілуі мүмкін. Мұндай цехтарда конвекционды жылу көп мөлшерде (34Дж/м³/с)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-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 35-45°С қа дейін жетуі мүмкін, сыртқы температурадан  14-25°С жоғары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болады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Оған жататындарағ мысал -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Қант заводының жұмысшылары, терең көмір шахталары т.б.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Кейбір өндірісте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ағзаға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төмен температура әсер етуі тән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болады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. Жылу жүйесі жүргізілмейтін жұмыс орындарында (элеватор, қойма, т.б.)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және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жылдың суық мезгілінде ауа Т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-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3 тен -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25°С.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Далада жүргізілетін жұмыстарда (құрылыс, орман шаруашылығы, мұнай, газ өндіру т.б.) ортаңғы белдеулерде сыртқы жұмыстар 0- -20°С, солтүстік жақтарда -30</w:t>
      </w:r>
      <w:r w:rsidR="00AA27AF" w:rsidRPr="00AA27AF">
        <w:rPr>
          <w:noProof/>
          <w:color w:val="000000"/>
          <w:spacing w:val="-5"/>
          <w:sz w:val="32"/>
          <w:szCs w:val="32"/>
          <w:lang w:val="kk-KZ"/>
        </w:rPr>
        <w:t>°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С тан төмен жағдайда жұмыс істейді.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Жылу шығару (инфрақызыл сәулелер) – көрінбейтін элекромагнитті сәулелер толқын ұзындығы 0,76-540 нм, толқындық, кванттық қасиеттері бар. Толқын ұзындығына байланысты қысқа толқынды – 1,4 мкм аз, орташа толқынды – 1,4-3мкм, ұзын толқынды – 3 мкм көп.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Ө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ндірістік ортада шағын диапазон 0,76-70 мкм маңызды.  Жылу шығару интенсивтілігі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В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т/м² өлшенеді. Инфрақызыл сәулелер 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lastRenderedPageBreak/>
        <w:t>ауа арқылы өте отырып оны қыздырмайды, бірақ қатты денелермен жұтылған соң сәулелік энергия жылу энергиясына айналып оны қыздыр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ып температураның жоғарылауына әкеледі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. 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Жұмыс орындарындағы жылу шығару интенсивтілігі 23 Дж/м</w:t>
      </w:r>
      <w:r w:rsidRPr="00AA27AF">
        <w:rPr>
          <w:noProof/>
          <w:color w:val="000000"/>
          <w:spacing w:val="-5"/>
          <w:sz w:val="32"/>
          <w:szCs w:val="32"/>
          <w:vertAlign w:val="superscript"/>
          <w:lang w:val="kk-KZ"/>
        </w:rPr>
        <w:t>3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асса ыстық цех деп аталады.</w:t>
      </w:r>
    </w:p>
    <w:p w:rsidR="0009354D" w:rsidRPr="00AA27AF" w:rsidRDefault="00AA27AF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>
        <w:rPr>
          <w:noProof/>
          <w:color w:val="000000"/>
          <w:spacing w:val="-5"/>
          <w:sz w:val="32"/>
          <w:szCs w:val="32"/>
          <w:lang w:val="kk-KZ"/>
        </w:rPr>
        <w:t xml:space="preserve">Жұмыс ортасында - 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Оптимальді температура мөлшері 22-24</w:t>
      </w:r>
      <w:r w:rsidR="0009354D" w:rsidRPr="00AA27AF">
        <w:rPr>
          <w:rFonts w:ascii="Arial" w:hAnsi="Arial" w:cs="Arial"/>
          <w:noProof/>
          <w:color w:val="000000"/>
          <w:spacing w:val="-5"/>
          <w:sz w:val="32"/>
          <w:szCs w:val="32"/>
          <w:lang w:val="kk-KZ"/>
        </w:rPr>
        <w:t>°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С.</w:t>
      </w:r>
    </w:p>
    <w:p w:rsidR="0009354D" w:rsidRPr="00AA27AF" w:rsidRDefault="00AA27AF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>
        <w:rPr>
          <w:noProof/>
          <w:color w:val="000000"/>
          <w:spacing w:val="-5"/>
          <w:sz w:val="32"/>
          <w:szCs w:val="32"/>
          <w:lang w:val="kk-KZ"/>
        </w:rPr>
        <w:t xml:space="preserve">                                 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Рұқсат етілген мөлшері – 18-25</w:t>
      </w:r>
      <w:r w:rsidR="0009354D" w:rsidRPr="00AA27AF">
        <w:rPr>
          <w:rFonts w:ascii="Arial" w:hAnsi="Arial" w:cs="Arial"/>
          <w:noProof/>
          <w:color w:val="000000"/>
          <w:spacing w:val="-5"/>
          <w:sz w:val="32"/>
          <w:szCs w:val="32"/>
          <w:lang w:val="kk-KZ"/>
        </w:rPr>
        <w:t>°</w:t>
      </w:r>
      <w:r w:rsidR="0009354D" w:rsidRPr="00AA27AF">
        <w:rPr>
          <w:noProof/>
          <w:color w:val="000000"/>
          <w:spacing w:val="-5"/>
          <w:sz w:val="32"/>
          <w:szCs w:val="32"/>
          <w:lang w:val="kk-KZ"/>
        </w:rPr>
        <w:t>С.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Ауа ылғалдылығы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– ауадағы су булары. Абсолюттік – 1м³ ауадағы  граммен болатын су буының мөлшері. Максимальді – осы температурадағы су буының шекті мөлшері. Салыстырмалы – абсолютті ылғалдылықтың максимальдіге қатынасы. Ол ауаның ылғалдылығы немесе құрғақтығы жөнінде шынайы баға береді. Теңіз мұхиттар үстінде салыстырмалы ылғалдылық 80% тен жоғары, шөлді жерлерде - 10% дан төмен.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Адам организміне қолайлы орташа климаттық жағдайларда салыстырмалы ылғалдылық  40-60%. 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35-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75% рұқсат етілген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мөлшер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Температура төмен салыстырмалы ылғалдылық жоғары болғанда жылу беру жоғарылайды да адам организмі тез су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йды суықтайды. Ал Температура мен салыстырмалы ылғалдылық жоғары болғанда жылу беру төмендейді де организмге өте қолайсыз жағдай туындайды, әсіресе физикалық жұмыс істеу кезінде, ыстық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 xml:space="preserve"> кезде -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жылу соққысы болуы мүмкін. Жоғары температура  салыстырмалы ылғалдылық төмен болса организм жеңіл қабылдайды.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Ауа ылғалдылығы гигрометр және </w:t>
      </w:r>
      <w:r w:rsidRPr="00AA27AF">
        <w:rPr>
          <w:noProof/>
          <w:color w:val="000000"/>
          <w:spacing w:val="-5"/>
          <w:sz w:val="32"/>
          <w:szCs w:val="32"/>
          <w:u w:val="single"/>
          <w:lang w:val="kk-KZ"/>
        </w:rPr>
        <w:t>психрометр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мен өлшенеді.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Өндірістік ғимарат ауасында су буының жоғары мөлшерде (80-100%) болуы сулы ванна, ыстық ерітінділі ванналары, жуу машиналары бар жерлерде кездеседі (тері цехтары, қағаз өндірісі т.б.). Кейбір цехтарда технологиялық шарттарға байланысты жоғары ылғалдылық ұсталынады, әдейі сақталынады мыс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алы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. Тоқыма цехтары, жіп иіру цехы.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Ауа қозғалысының жылдамдығы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- өндірістік жағдайларда ауа қозғалысы ауаның конвекционды ағымынан пайда болып бөлмеге суық ауа массасының енуімен немесе өндіріс бөлмелерінің температура айырмашылығынан және де жасанды вентиляциялық жүйенің жұмысы нәтижесінде пайда болады.</w:t>
      </w:r>
    </w:p>
    <w:p w:rsidR="0009354D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Ауа қозғалысының жылдамдығының жоғары болуы ашық даладағы жұмыстарда кездеседі. Оптимальді ауа қозғалысының жылдамдығы 0,1м/с –тен аспау (бөлме ішінде). Рұқсат етілген мөлшер 0,1-0,3м/с.</w:t>
      </w:r>
    </w:p>
    <w:p w:rsidR="00AA27AF" w:rsidRPr="00AA27AF" w:rsidRDefault="00AA27AF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>
        <w:rPr>
          <w:noProof/>
          <w:color w:val="000000"/>
          <w:spacing w:val="-5"/>
          <w:sz w:val="32"/>
          <w:szCs w:val="32"/>
          <w:lang w:val="kk-KZ"/>
        </w:rPr>
        <w:lastRenderedPageBreak/>
        <w:t>Ауа қозғалысының жылдамдығын анемометрмен өлшенеді (тостағаншалы, қанатшалы).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b/>
          <w:noProof/>
          <w:color w:val="000000"/>
          <w:spacing w:val="-5"/>
          <w:sz w:val="32"/>
          <w:szCs w:val="32"/>
          <w:lang w:val="kk-KZ"/>
        </w:rPr>
        <w:t>Ағзаның терморегуляциясы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(жылу реттеушісі) және оның жұмыс істеу кезіндегі бұзылуы немесе өзгеруі, ағза жағдайына өндірістік метеорологиялық жағдайдың әсері.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Адам мен оны қоршаған орта арасында үнемі жылу алмасу болып тұрады. Қоршаған ортаның темперарурасының ауытқуына қарамастан адам денесінің темпера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т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урасы салыстырмалы түрде бір деңгейде болады (36,5-36,9°С). Адам денесінің темпера</w:t>
      </w:r>
      <w:r w:rsidR="00AA27AF">
        <w:rPr>
          <w:noProof/>
          <w:color w:val="000000"/>
          <w:spacing w:val="-5"/>
          <w:sz w:val="32"/>
          <w:szCs w:val="32"/>
          <w:lang w:val="kk-KZ"/>
        </w:rPr>
        <w:t>т</w:t>
      </w:r>
      <w:r w:rsidRPr="00AA27AF">
        <w:rPr>
          <w:noProof/>
          <w:color w:val="000000"/>
          <w:spacing w:val="-5"/>
          <w:sz w:val="32"/>
          <w:szCs w:val="32"/>
          <w:lang w:val="kk-KZ"/>
        </w:rPr>
        <w:t>урасының деңгейі белгілі бір дәрежеде жылу түзілу интенсивтілігі мен жылу шығару (жоғалту) мөлшерінің қатынасын терморегуляция деп атаймыз.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Терморегуляция – нервті-эндокринді жолмен реттелетін жылу түзу мен жылу шығару процестерінің бір-бірімен қатынасы.</w:t>
      </w:r>
    </w:p>
    <w:p w:rsidR="002B7DCE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Жылуды жасау – химиялық термореттеу, жылу алмасу – физикалық термореттеу. Энергетикалық алмасуға бұлшықет белсенділігі үлкен үлес қосады. Бұлшықетте – тыныштық жағдайда  жылу түзуі 111,6-125,5Вт болса, интенсивті жұмыс істеу жағдайында – 313,6-418,4Вт дейін жылу түзеді.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bookmarkStart w:id="0" w:name="_GoBack"/>
      <w:bookmarkEnd w:id="0"/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 Төмен температура кезінде суықтық бұлшықет дірілі дегеніміз бұлшықет энергиясының жылуға айналуы.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Жылу беру: а) адам денесімен жылу бөлу (сыртқы ортаға, температурасы төмен заттарға) – радияциялық жылу беру.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 xml:space="preserve">б) конвенция – адам денесінен төменгі ауа қабаты арқылы 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в) өткізу – адам денесімен тікелей жанасқан заттарға жылу беру.</w:t>
      </w:r>
    </w:p>
    <w:p w:rsidR="0009354D" w:rsidRPr="00AA27AF" w:rsidRDefault="0009354D" w:rsidP="0009354D">
      <w:pPr>
        <w:shd w:val="clear" w:color="auto" w:fill="FFFFFF"/>
        <w:tabs>
          <w:tab w:val="left" w:pos="252"/>
        </w:tabs>
        <w:ind w:firstLine="709"/>
        <w:jc w:val="both"/>
        <w:rPr>
          <w:noProof/>
          <w:color w:val="000000"/>
          <w:spacing w:val="-5"/>
          <w:sz w:val="32"/>
          <w:szCs w:val="32"/>
          <w:lang w:val="kk-KZ"/>
        </w:rPr>
      </w:pPr>
      <w:r w:rsidRPr="00AA27AF">
        <w:rPr>
          <w:noProof/>
          <w:color w:val="000000"/>
          <w:spacing w:val="-5"/>
          <w:sz w:val="32"/>
          <w:szCs w:val="32"/>
          <w:lang w:val="kk-KZ"/>
        </w:rPr>
        <w:t>г) тері бетінен, тыныс жолдарынан судың булануы арқылы.</w:t>
      </w:r>
    </w:p>
    <w:p w:rsidR="00405AE1" w:rsidRDefault="00405AE1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p w:rsidR="00AA27AF" w:rsidRDefault="00AA27AF">
      <w:pPr>
        <w:rPr>
          <w:sz w:val="32"/>
          <w:szCs w:val="32"/>
          <w:lang w:val="kk-KZ"/>
        </w:rPr>
      </w:pPr>
    </w:p>
    <w:sectPr w:rsidR="00AA27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6B0"/>
    <w:rsid w:val="0009354D"/>
    <w:rsid w:val="002B7DCE"/>
    <w:rsid w:val="00405AE1"/>
    <w:rsid w:val="00AA27AF"/>
    <w:rsid w:val="00FC5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5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5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2020-09-08T02:47:00Z</dcterms:created>
  <dcterms:modified xsi:type="dcterms:W3CDTF">2020-09-08T03:10:00Z</dcterms:modified>
</cp:coreProperties>
</file>